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B0C" w:rsidRDefault="00A92B0C" w:rsidP="00A92B0C">
      <w:pPr>
        <w:pStyle w:val="yiv3247198129"/>
        <w:shd w:val="clear" w:color="auto" w:fill="FFFFFF"/>
        <w:spacing w:before="0" w:beforeAutospacing="0" w:after="0" w:afterAutospacing="0"/>
        <w:rPr>
          <w:rFonts w:ascii="Segoe UI" w:hAnsi="Segoe UI" w:cs="Segoe UI"/>
          <w:color w:val="000000"/>
          <w:sz w:val="20"/>
          <w:szCs w:val="20"/>
        </w:rPr>
      </w:pPr>
      <w:r>
        <w:rPr>
          <w:rStyle w:val="yiv32471981291"/>
          <w:rFonts w:ascii="Segoe UI" w:hAnsi="Segoe UI" w:cs="Segoe UI"/>
          <w:b/>
          <w:bCs/>
          <w:color w:val="000000"/>
          <w:sz w:val="20"/>
          <w:szCs w:val="20"/>
        </w:rPr>
        <w:t>Rhetorical Analysis/The Rhetorical Square</w:t>
      </w:r>
    </w:p>
    <w:p w:rsidR="00A92B0C" w:rsidRDefault="00A92B0C" w:rsidP="00A92B0C">
      <w:pPr>
        <w:pStyle w:val="yiv3247198129"/>
        <w:shd w:val="clear" w:color="auto" w:fill="FFFFFF"/>
        <w:spacing w:before="0" w:beforeAutospacing="0" w:after="0" w:afterAutospacing="0"/>
        <w:rPr>
          <w:rFonts w:ascii="Segoe UI" w:hAnsi="Segoe UI" w:cs="Segoe UI"/>
          <w:color w:val="000000"/>
          <w:sz w:val="20"/>
          <w:szCs w:val="20"/>
        </w:rPr>
      </w:pPr>
      <w:r>
        <w:rPr>
          <w:rFonts w:ascii="Segoe UI" w:hAnsi="Segoe UI" w:cs="Segoe UI"/>
          <w:b/>
          <w:bCs/>
          <w:color w:val="000000"/>
          <w:sz w:val="20"/>
          <w:szCs w:val="20"/>
        </w:rPr>
        <w:t>Purpose</w:t>
      </w:r>
      <w:r>
        <w:rPr>
          <w:rFonts w:ascii="Segoe UI" w:hAnsi="Segoe UI" w:cs="Segoe UI"/>
          <w:color w:val="000000"/>
          <w:sz w:val="20"/>
          <w:szCs w:val="20"/>
        </w:rPr>
        <w:t>: What is the writer hoping to accomplish?  Is his purpose informative or persuasive?  </w:t>
      </w:r>
    </w:p>
    <w:p w:rsidR="00A92B0C" w:rsidRDefault="00A92B0C" w:rsidP="00A92B0C">
      <w:pPr>
        <w:pStyle w:val="yiv3247198129"/>
        <w:shd w:val="clear" w:color="auto" w:fill="FFFFFF"/>
        <w:spacing w:before="0" w:beforeAutospacing="0" w:after="0" w:afterAutospacing="0"/>
        <w:rPr>
          <w:rFonts w:ascii="Segoe UI" w:hAnsi="Segoe UI" w:cs="Segoe UI"/>
          <w:color w:val="000000"/>
          <w:sz w:val="20"/>
          <w:szCs w:val="20"/>
        </w:rPr>
      </w:pPr>
      <w:r>
        <w:rPr>
          <w:rStyle w:val="yiv32471981291"/>
          <w:rFonts w:ascii="Segoe UI" w:hAnsi="Segoe UI" w:cs="Segoe UI"/>
          <w:color w:val="000000"/>
          <w:sz w:val="20"/>
          <w:szCs w:val="20"/>
        </w:rPr>
        <w:t>What is his thesis, and where is it located?  Does he have any purposes beyond what is stated in his thesis?</w:t>
      </w:r>
    </w:p>
    <w:p w:rsidR="00A92B0C" w:rsidRDefault="00A92B0C" w:rsidP="00A92B0C">
      <w:pPr>
        <w:pStyle w:val="yiv3247198129"/>
        <w:shd w:val="clear" w:color="auto" w:fill="FFFFFF"/>
        <w:spacing w:before="0" w:beforeAutospacing="0" w:after="0" w:afterAutospacing="0"/>
        <w:rPr>
          <w:rFonts w:ascii="Segoe UI" w:hAnsi="Segoe UI" w:cs="Segoe UI"/>
          <w:color w:val="000000"/>
          <w:sz w:val="20"/>
          <w:szCs w:val="20"/>
        </w:rPr>
      </w:pPr>
    </w:p>
    <w:p w:rsidR="00A92B0C" w:rsidRDefault="00A92B0C" w:rsidP="00A92B0C">
      <w:pPr>
        <w:pStyle w:val="yiv3247198129"/>
        <w:shd w:val="clear" w:color="auto" w:fill="FFFFFF"/>
        <w:spacing w:before="0" w:beforeAutospacing="0" w:after="0" w:afterAutospacing="0"/>
        <w:rPr>
          <w:rFonts w:ascii="Segoe UI" w:hAnsi="Segoe UI" w:cs="Segoe UI"/>
          <w:color w:val="000000"/>
          <w:sz w:val="20"/>
          <w:szCs w:val="20"/>
        </w:rPr>
      </w:pPr>
      <w:r>
        <w:rPr>
          <w:rStyle w:val="yiv32471981291"/>
          <w:rFonts w:ascii="Segoe UI" w:hAnsi="Segoe UI" w:cs="Segoe UI"/>
          <w:b/>
          <w:bCs/>
          <w:color w:val="000000"/>
          <w:sz w:val="20"/>
          <w:szCs w:val="20"/>
        </w:rPr>
        <w:t>Audience:</w:t>
      </w:r>
      <w:r>
        <w:rPr>
          <w:rStyle w:val="apple-converted-space"/>
          <w:rFonts w:ascii="Segoe UI" w:hAnsi="Segoe UI" w:cs="Segoe UI"/>
          <w:b/>
          <w:bCs/>
          <w:color w:val="000000"/>
          <w:sz w:val="20"/>
          <w:szCs w:val="20"/>
        </w:rPr>
        <w:t> </w:t>
      </w:r>
      <w:r>
        <w:rPr>
          <w:rStyle w:val="yiv32471981291"/>
          <w:rFonts w:ascii="Segoe UI" w:hAnsi="Segoe UI" w:cs="Segoe UI"/>
          <w:color w:val="000000"/>
          <w:sz w:val="20"/>
          <w:szCs w:val="20"/>
        </w:rPr>
        <w:t xml:space="preserve">Who is being addressed?  How do you know?  What evidence in the text do you </w:t>
      </w:r>
      <w:proofErr w:type="gramStart"/>
      <w:r>
        <w:rPr>
          <w:rStyle w:val="yiv32471981291"/>
          <w:rFonts w:ascii="Segoe UI" w:hAnsi="Segoe UI" w:cs="Segoe UI"/>
          <w:color w:val="000000"/>
          <w:sz w:val="20"/>
          <w:szCs w:val="20"/>
        </w:rPr>
        <w:t>find</w:t>
      </w:r>
      <w:proofErr w:type="gramEnd"/>
      <w:r>
        <w:rPr>
          <w:rStyle w:val="yiv32471981291"/>
          <w:rFonts w:ascii="Segoe UI" w:hAnsi="Segoe UI" w:cs="Segoe UI"/>
          <w:color w:val="000000"/>
          <w:sz w:val="20"/>
          <w:szCs w:val="20"/>
        </w:rPr>
        <w:t> </w:t>
      </w:r>
    </w:p>
    <w:p w:rsidR="00A92B0C" w:rsidRDefault="00A92B0C" w:rsidP="00A92B0C">
      <w:pPr>
        <w:pStyle w:val="yiv3247198129"/>
        <w:shd w:val="clear" w:color="auto" w:fill="FFFFFF"/>
        <w:spacing w:before="0" w:beforeAutospacing="0" w:after="0" w:afterAutospacing="0"/>
        <w:rPr>
          <w:rFonts w:ascii="Segoe UI" w:hAnsi="Segoe UI" w:cs="Segoe UI"/>
          <w:color w:val="000000"/>
          <w:sz w:val="20"/>
          <w:szCs w:val="20"/>
        </w:rPr>
      </w:pPr>
      <w:proofErr w:type="gramStart"/>
      <w:r>
        <w:rPr>
          <w:rStyle w:val="yiv32471981291"/>
          <w:rFonts w:ascii="Segoe UI" w:hAnsi="Segoe UI" w:cs="Segoe UI"/>
          <w:color w:val="000000"/>
          <w:sz w:val="20"/>
          <w:szCs w:val="20"/>
        </w:rPr>
        <w:t>to</w:t>
      </w:r>
      <w:proofErr w:type="gramEnd"/>
      <w:r>
        <w:rPr>
          <w:rStyle w:val="yiv32471981291"/>
          <w:rFonts w:ascii="Segoe UI" w:hAnsi="Segoe UI" w:cs="Segoe UI"/>
          <w:color w:val="000000"/>
          <w:sz w:val="20"/>
          <w:szCs w:val="20"/>
        </w:rPr>
        <w:t xml:space="preserve"> determine who the audience is?  What level of vocabulary and syntax does the writer use, and how do these and other stylistic qualities of the writer point to audience?  Does the writer assume that his audience has any specialized knowledge or particular values?</w:t>
      </w:r>
    </w:p>
    <w:p w:rsidR="00A92B0C" w:rsidRDefault="00A92B0C" w:rsidP="00A92B0C">
      <w:pPr>
        <w:pStyle w:val="yiv3247198129"/>
        <w:shd w:val="clear" w:color="auto" w:fill="FFFFFF"/>
        <w:spacing w:before="0" w:beforeAutospacing="0" w:after="0" w:afterAutospacing="0"/>
        <w:rPr>
          <w:rFonts w:ascii="Segoe UI" w:hAnsi="Segoe UI" w:cs="Segoe UI"/>
          <w:color w:val="000000"/>
          <w:sz w:val="20"/>
          <w:szCs w:val="20"/>
        </w:rPr>
      </w:pPr>
    </w:p>
    <w:p w:rsidR="00A92B0C" w:rsidRDefault="00A92B0C" w:rsidP="00A92B0C">
      <w:pPr>
        <w:pStyle w:val="yiv3247198129"/>
        <w:shd w:val="clear" w:color="auto" w:fill="FFFFFF"/>
        <w:spacing w:before="0" w:beforeAutospacing="0" w:after="0" w:afterAutospacing="0"/>
        <w:rPr>
          <w:rFonts w:ascii="Segoe UI" w:hAnsi="Segoe UI" w:cs="Segoe UI"/>
          <w:color w:val="000000"/>
          <w:sz w:val="20"/>
          <w:szCs w:val="20"/>
        </w:rPr>
      </w:pPr>
      <w:r>
        <w:rPr>
          <w:rStyle w:val="yiv32471981291"/>
          <w:rFonts w:ascii="Segoe UI" w:hAnsi="Segoe UI" w:cs="Segoe UI"/>
          <w:b/>
          <w:bCs/>
          <w:color w:val="000000"/>
          <w:sz w:val="20"/>
          <w:szCs w:val="20"/>
        </w:rPr>
        <w:t>Persona:</w:t>
      </w:r>
      <w:r>
        <w:rPr>
          <w:rStyle w:val="apple-converted-space"/>
          <w:rFonts w:ascii="Segoe UI" w:hAnsi="Segoe UI" w:cs="Segoe UI"/>
          <w:b/>
          <w:bCs/>
          <w:color w:val="000000"/>
          <w:sz w:val="20"/>
          <w:szCs w:val="20"/>
        </w:rPr>
        <w:t> </w:t>
      </w:r>
      <w:r>
        <w:rPr>
          <w:rStyle w:val="yiv32471981291"/>
          <w:rFonts w:ascii="Segoe UI" w:hAnsi="Segoe UI" w:cs="Segoe UI"/>
          <w:color w:val="000000"/>
          <w:sz w:val="20"/>
          <w:szCs w:val="20"/>
        </w:rPr>
        <w:t>What personality or voice does the writer adopt to address his audience?  Given his </w:t>
      </w:r>
    </w:p>
    <w:p w:rsidR="00A92B0C" w:rsidRDefault="00A92B0C" w:rsidP="00A92B0C">
      <w:pPr>
        <w:pStyle w:val="yiv3247198129"/>
        <w:shd w:val="clear" w:color="auto" w:fill="FFFFFF"/>
        <w:spacing w:before="0" w:beforeAutospacing="0" w:after="0" w:afterAutospacing="0"/>
        <w:rPr>
          <w:rFonts w:ascii="Segoe UI" w:hAnsi="Segoe UI" w:cs="Segoe UI"/>
          <w:color w:val="000000"/>
          <w:sz w:val="20"/>
          <w:szCs w:val="20"/>
        </w:rPr>
      </w:pPr>
      <w:proofErr w:type="gramStart"/>
      <w:r>
        <w:rPr>
          <w:rStyle w:val="yiv32471981291"/>
          <w:rFonts w:ascii="Segoe UI" w:hAnsi="Segoe UI" w:cs="Segoe UI"/>
          <w:color w:val="000000"/>
          <w:sz w:val="20"/>
          <w:szCs w:val="20"/>
        </w:rPr>
        <w:t>purpose</w:t>
      </w:r>
      <w:proofErr w:type="gramEnd"/>
      <w:r>
        <w:rPr>
          <w:rStyle w:val="yiv32471981291"/>
          <w:rFonts w:ascii="Segoe UI" w:hAnsi="Segoe UI" w:cs="Segoe UI"/>
          <w:color w:val="000000"/>
          <w:sz w:val="20"/>
          <w:szCs w:val="20"/>
        </w:rPr>
        <w:t xml:space="preserve"> and audience, is this voice effective?  What elements of the </w:t>
      </w:r>
      <w:proofErr w:type="gramStart"/>
      <w:r>
        <w:rPr>
          <w:rStyle w:val="yiv32471981291"/>
          <w:rFonts w:ascii="Segoe UI" w:hAnsi="Segoe UI" w:cs="Segoe UI"/>
          <w:color w:val="000000"/>
          <w:sz w:val="20"/>
          <w:szCs w:val="20"/>
        </w:rPr>
        <w:t>writers</w:t>
      </w:r>
      <w:proofErr w:type="gramEnd"/>
      <w:r>
        <w:rPr>
          <w:rStyle w:val="yiv32471981291"/>
          <w:rFonts w:ascii="Segoe UI" w:hAnsi="Segoe UI" w:cs="Segoe UI"/>
          <w:color w:val="000000"/>
          <w:sz w:val="20"/>
          <w:szCs w:val="20"/>
        </w:rPr>
        <w:t xml:space="preserve"> style </w:t>
      </w:r>
    </w:p>
    <w:p w:rsidR="00A92B0C" w:rsidRDefault="00A92B0C" w:rsidP="00A92B0C">
      <w:pPr>
        <w:pStyle w:val="yiv3247198129"/>
        <w:shd w:val="clear" w:color="auto" w:fill="FFFFFF"/>
        <w:spacing w:before="0" w:beforeAutospacing="0" w:after="0" w:afterAutospacing="0"/>
        <w:rPr>
          <w:rFonts w:ascii="Segoe UI" w:hAnsi="Segoe UI" w:cs="Segoe UI"/>
          <w:color w:val="000000"/>
          <w:sz w:val="20"/>
          <w:szCs w:val="20"/>
        </w:rPr>
      </w:pPr>
      <w:proofErr w:type="gramStart"/>
      <w:r>
        <w:rPr>
          <w:rStyle w:val="yiv32471981291"/>
          <w:rFonts w:ascii="Segoe UI" w:hAnsi="Segoe UI" w:cs="Segoe UI"/>
          <w:color w:val="000000"/>
          <w:sz w:val="20"/>
          <w:szCs w:val="20"/>
        </w:rPr>
        <w:t>contribute</w:t>
      </w:r>
      <w:proofErr w:type="gramEnd"/>
      <w:r>
        <w:rPr>
          <w:rStyle w:val="yiv32471981291"/>
          <w:rFonts w:ascii="Segoe UI" w:hAnsi="Segoe UI" w:cs="Segoe UI"/>
          <w:color w:val="000000"/>
          <w:sz w:val="20"/>
          <w:szCs w:val="20"/>
        </w:rPr>
        <w:t xml:space="preserve"> to his persona, and how?  </w:t>
      </w:r>
    </w:p>
    <w:p w:rsidR="00A92B0C" w:rsidRDefault="00A92B0C" w:rsidP="00A92B0C">
      <w:pPr>
        <w:pStyle w:val="yiv3247198129"/>
        <w:shd w:val="clear" w:color="auto" w:fill="FFFFFF"/>
        <w:spacing w:before="0" w:beforeAutospacing="0" w:after="0" w:afterAutospacing="0"/>
        <w:rPr>
          <w:rFonts w:ascii="Segoe UI" w:hAnsi="Segoe UI" w:cs="Segoe UI"/>
          <w:color w:val="000000"/>
          <w:sz w:val="20"/>
          <w:szCs w:val="20"/>
        </w:rPr>
      </w:pPr>
    </w:p>
    <w:p w:rsidR="00A92B0C" w:rsidRDefault="00A92B0C" w:rsidP="00A92B0C">
      <w:pPr>
        <w:pStyle w:val="yiv3247198129"/>
        <w:shd w:val="clear" w:color="auto" w:fill="FFFFFF"/>
        <w:spacing w:before="0" w:beforeAutospacing="0" w:after="0" w:afterAutospacing="0"/>
        <w:rPr>
          <w:rFonts w:ascii="Segoe UI" w:hAnsi="Segoe UI" w:cs="Segoe UI"/>
          <w:color w:val="000000"/>
          <w:sz w:val="20"/>
          <w:szCs w:val="20"/>
        </w:rPr>
      </w:pPr>
      <w:r>
        <w:rPr>
          <w:rStyle w:val="yiv32471981291"/>
          <w:rFonts w:ascii="Segoe UI" w:hAnsi="Segoe UI" w:cs="Segoe UI"/>
          <w:b/>
          <w:bCs/>
          <w:color w:val="000000"/>
          <w:sz w:val="20"/>
          <w:szCs w:val="20"/>
        </w:rPr>
        <w:t>Argument:</w:t>
      </w:r>
      <w:r>
        <w:rPr>
          <w:rStyle w:val="apple-converted-space"/>
          <w:rFonts w:ascii="Segoe UI" w:hAnsi="Segoe UI" w:cs="Segoe UI"/>
          <w:color w:val="000000"/>
          <w:sz w:val="20"/>
          <w:szCs w:val="20"/>
        </w:rPr>
        <w:t> </w:t>
      </w:r>
      <w:r>
        <w:rPr>
          <w:rStyle w:val="yiv32471981291"/>
          <w:rFonts w:ascii="Segoe UI" w:hAnsi="Segoe UI" w:cs="Segoe UI"/>
          <w:color w:val="000000"/>
          <w:sz w:val="20"/>
          <w:szCs w:val="20"/>
        </w:rPr>
        <w:t>a) structure: what are the writer’s main points?  How are they ordered?</w:t>
      </w:r>
    </w:p>
    <w:p w:rsidR="00A92B0C" w:rsidRDefault="00A92B0C" w:rsidP="00A92B0C">
      <w:pPr>
        <w:pStyle w:val="yiv3247198129"/>
        <w:shd w:val="clear" w:color="auto" w:fill="FFFFFF"/>
        <w:spacing w:before="0" w:beforeAutospacing="0" w:after="0" w:afterAutospacing="0"/>
        <w:rPr>
          <w:rFonts w:ascii="Segoe UI" w:hAnsi="Segoe UI" w:cs="Segoe UI"/>
          <w:color w:val="000000"/>
          <w:sz w:val="20"/>
          <w:szCs w:val="20"/>
        </w:rPr>
      </w:pPr>
      <w:r>
        <w:rPr>
          <w:rStyle w:val="yiv32471981291"/>
          <w:rFonts w:ascii="Segoe UI" w:hAnsi="Segoe UI" w:cs="Segoe UI"/>
          <w:color w:val="000000"/>
          <w:sz w:val="20"/>
          <w:szCs w:val="20"/>
        </w:rPr>
        <w:t xml:space="preserve">b)  </w:t>
      </w:r>
      <w:proofErr w:type="gramStart"/>
      <w:r>
        <w:rPr>
          <w:rStyle w:val="yiv32471981291"/>
          <w:rFonts w:ascii="Segoe UI" w:hAnsi="Segoe UI" w:cs="Segoe UI"/>
          <w:color w:val="000000"/>
          <w:sz w:val="20"/>
          <w:szCs w:val="20"/>
        </w:rPr>
        <w:t>strategy</w:t>
      </w:r>
      <w:proofErr w:type="gramEnd"/>
      <w:r>
        <w:rPr>
          <w:rStyle w:val="yiv32471981291"/>
          <w:rFonts w:ascii="Segoe UI" w:hAnsi="Segoe UI" w:cs="Segoe UI"/>
          <w:color w:val="000000"/>
          <w:sz w:val="20"/>
          <w:szCs w:val="20"/>
        </w:rPr>
        <w:t>: which modes of development does the writer employ?  Is there a major mode, or does the writer mix modes?</w:t>
      </w:r>
    </w:p>
    <w:p w:rsidR="00A92B0C" w:rsidRDefault="00A92B0C" w:rsidP="00A92B0C">
      <w:pPr>
        <w:pStyle w:val="yiv3247198129"/>
        <w:shd w:val="clear" w:color="auto" w:fill="FFFFFF"/>
        <w:spacing w:before="0" w:beforeAutospacing="0" w:after="0" w:afterAutospacing="0"/>
        <w:rPr>
          <w:rFonts w:ascii="Segoe UI" w:hAnsi="Segoe UI" w:cs="Segoe UI"/>
          <w:color w:val="000000"/>
          <w:sz w:val="20"/>
          <w:szCs w:val="20"/>
        </w:rPr>
      </w:pPr>
      <w:r>
        <w:rPr>
          <w:rStyle w:val="yiv32471981291"/>
          <w:rFonts w:ascii="Segoe UI" w:hAnsi="Segoe UI" w:cs="Segoe UI"/>
          <w:color w:val="000000"/>
          <w:sz w:val="20"/>
          <w:szCs w:val="20"/>
        </w:rPr>
        <w:t>Description Definition</w:t>
      </w:r>
    </w:p>
    <w:p w:rsidR="00A92B0C" w:rsidRDefault="00A92B0C" w:rsidP="00A92B0C">
      <w:pPr>
        <w:pStyle w:val="yiv3247198129"/>
        <w:shd w:val="clear" w:color="auto" w:fill="FFFFFF"/>
        <w:spacing w:before="0" w:beforeAutospacing="0" w:after="0" w:afterAutospacing="0"/>
        <w:rPr>
          <w:rFonts w:ascii="Segoe UI" w:hAnsi="Segoe UI" w:cs="Segoe UI"/>
          <w:color w:val="000000"/>
          <w:sz w:val="20"/>
          <w:szCs w:val="20"/>
        </w:rPr>
      </w:pPr>
      <w:r>
        <w:rPr>
          <w:rStyle w:val="yiv32471981291"/>
          <w:rFonts w:ascii="Segoe UI" w:hAnsi="Segoe UI" w:cs="Segoe UI"/>
          <w:color w:val="000000"/>
          <w:sz w:val="20"/>
          <w:szCs w:val="20"/>
        </w:rPr>
        <w:t>Narration Classification and Division</w:t>
      </w:r>
    </w:p>
    <w:p w:rsidR="00A92B0C" w:rsidRDefault="00A92B0C" w:rsidP="00A92B0C">
      <w:pPr>
        <w:pStyle w:val="yiv3247198129"/>
        <w:shd w:val="clear" w:color="auto" w:fill="FFFFFF"/>
        <w:spacing w:before="0" w:beforeAutospacing="0" w:after="0" w:afterAutospacing="0"/>
        <w:rPr>
          <w:rFonts w:ascii="Segoe UI" w:hAnsi="Segoe UI" w:cs="Segoe UI"/>
          <w:color w:val="000000"/>
          <w:sz w:val="20"/>
          <w:szCs w:val="20"/>
        </w:rPr>
      </w:pPr>
      <w:r>
        <w:rPr>
          <w:rStyle w:val="yiv32471981291"/>
          <w:rFonts w:ascii="Segoe UI" w:hAnsi="Segoe UI" w:cs="Segoe UI"/>
          <w:color w:val="000000"/>
          <w:sz w:val="20"/>
          <w:szCs w:val="20"/>
        </w:rPr>
        <w:t>Illustration Process Analysis</w:t>
      </w:r>
    </w:p>
    <w:p w:rsidR="00A92B0C" w:rsidRDefault="00A92B0C" w:rsidP="00A92B0C">
      <w:pPr>
        <w:pStyle w:val="yiv3247198129"/>
        <w:shd w:val="clear" w:color="auto" w:fill="FFFFFF"/>
        <w:spacing w:before="0" w:beforeAutospacing="0" w:after="0" w:afterAutospacing="0"/>
        <w:rPr>
          <w:rFonts w:ascii="Segoe UI" w:hAnsi="Segoe UI" w:cs="Segoe UI"/>
          <w:color w:val="000000"/>
          <w:sz w:val="20"/>
          <w:szCs w:val="20"/>
        </w:rPr>
      </w:pPr>
      <w:r>
        <w:rPr>
          <w:rStyle w:val="yiv32471981291"/>
          <w:rFonts w:ascii="Segoe UI" w:hAnsi="Segoe UI" w:cs="Segoe UI"/>
          <w:color w:val="000000"/>
          <w:sz w:val="20"/>
          <w:szCs w:val="20"/>
        </w:rPr>
        <w:t>Comparison/Contrast Cause and Effect</w:t>
      </w:r>
    </w:p>
    <w:p w:rsidR="00A92B0C" w:rsidRDefault="00A92B0C" w:rsidP="00A92B0C">
      <w:pPr>
        <w:pStyle w:val="yiv3247198129"/>
        <w:shd w:val="clear" w:color="auto" w:fill="FFFFFF"/>
        <w:spacing w:before="0" w:beforeAutospacing="0" w:after="0" w:afterAutospacing="0"/>
        <w:rPr>
          <w:rFonts w:ascii="Segoe UI" w:hAnsi="Segoe UI" w:cs="Segoe UI"/>
          <w:color w:val="000000"/>
          <w:sz w:val="20"/>
          <w:szCs w:val="20"/>
        </w:rPr>
      </w:pPr>
    </w:p>
    <w:p w:rsidR="00A92B0C" w:rsidRDefault="00A92B0C" w:rsidP="00A92B0C">
      <w:pPr>
        <w:pStyle w:val="yiv3247198129"/>
        <w:shd w:val="clear" w:color="auto" w:fill="FFFFFF"/>
        <w:spacing w:before="0" w:beforeAutospacing="0" w:after="0" w:afterAutospacing="0"/>
        <w:rPr>
          <w:rFonts w:ascii="Segoe UI" w:hAnsi="Segoe UI" w:cs="Segoe UI"/>
          <w:color w:val="000000"/>
          <w:sz w:val="20"/>
          <w:szCs w:val="20"/>
        </w:rPr>
      </w:pPr>
    </w:p>
    <w:p w:rsidR="00A92B0C" w:rsidRDefault="00A92B0C" w:rsidP="00A92B0C">
      <w:pPr>
        <w:pStyle w:val="yiv3247198129"/>
        <w:shd w:val="clear" w:color="auto" w:fill="FFFFFF"/>
        <w:spacing w:before="0" w:beforeAutospacing="0" w:after="0" w:afterAutospacing="0"/>
        <w:rPr>
          <w:rFonts w:ascii="Segoe UI" w:hAnsi="Segoe UI" w:cs="Segoe UI"/>
          <w:color w:val="000000"/>
          <w:sz w:val="20"/>
          <w:szCs w:val="20"/>
        </w:rPr>
      </w:pPr>
      <w:r>
        <w:rPr>
          <w:rStyle w:val="yiv32471981291"/>
          <w:rFonts w:ascii="Segoe UI" w:hAnsi="Segoe UI" w:cs="Segoe UI"/>
          <w:color w:val="000000"/>
          <w:sz w:val="20"/>
          <w:szCs w:val="20"/>
        </w:rPr>
        <w:t>Suggested structure for your rhetorical analysis:</w:t>
      </w:r>
    </w:p>
    <w:p w:rsidR="00A92B0C" w:rsidRDefault="00A92B0C" w:rsidP="00A92B0C">
      <w:pPr>
        <w:pStyle w:val="yiv3247198129"/>
        <w:shd w:val="clear" w:color="auto" w:fill="FFFFFF"/>
        <w:spacing w:before="0" w:beforeAutospacing="0" w:after="0" w:afterAutospacing="0"/>
        <w:rPr>
          <w:rFonts w:ascii="Segoe UI" w:hAnsi="Segoe UI" w:cs="Segoe UI"/>
          <w:color w:val="000000"/>
          <w:sz w:val="20"/>
          <w:szCs w:val="20"/>
        </w:rPr>
      </w:pPr>
      <w:r>
        <w:rPr>
          <w:rStyle w:val="yiv32471981291"/>
          <w:rFonts w:ascii="Segoe UI" w:hAnsi="Segoe UI" w:cs="Segoe UI"/>
          <w:color w:val="000000"/>
          <w:sz w:val="20"/>
          <w:szCs w:val="20"/>
        </w:rPr>
        <w:t>P1: introduction</w:t>
      </w:r>
    </w:p>
    <w:p w:rsidR="00A92B0C" w:rsidRDefault="00A92B0C" w:rsidP="00A92B0C">
      <w:pPr>
        <w:pStyle w:val="yiv3247198129"/>
        <w:shd w:val="clear" w:color="auto" w:fill="FFFFFF"/>
        <w:spacing w:before="0" w:beforeAutospacing="0" w:after="0" w:afterAutospacing="0"/>
        <w:rPr>
          <w:rFonts w:ascii="Segoe UI" w:hAnsi="Segoe UI" w:cs="Segoe UI"/>
          <w:color w:val="000000"/>
          <w:sz w:val="20"/>
          <w:szCs w:val="20"/>
        </w:rPr>
      </w:pPr>
      <w:r>
        <w:rPr>
          <w:rStyle w:val="yiv32471981291"/>
          <w:rFonts w:ascii="Segoe UI" w:hAnsi="Segoe UI" w:cs="Segoe UI"/>
          <w:color w:val="000000"/>
          <w:sz w:val="20"/>
          <w:szCs w:val="20"/>
        </w:rPr>
        <w:t>      Discussion of Purpose</w:t>
      </w:r>
    </w:p>
    <w:p w:rsidR="00A92B0C" w:rsidRDefault="00A92B0C" w:rsidP="00A92B0C">
      <w:pPr>
        <w:pStyle w:val="yiv3247198129"/>
        <w:shd w:val="clear" w:color="auto" w:fill="FFFFFF"/>
        <w:spacing w:before="0" w:beforeAutospacing="0" w:after="0" w:afterAutospacing="0"/>
        <w:rPr>
          <w:rFonts w:ascii="Segoe UI" w:hAnsi="Segoe UI" w:cs="Segoe UI"/>
          <w:color w:val="000000"/>
          <w:sz w:val="20"/>
          <w:szCs w:val="20"/>
        </w:rPr>
      </w:pPr>
      <w:r>
        <w:rPr>
          <w:rStyle w:val="yiv32471981291"/>
          <w:rFonts w:ascii="Segoe UI" w:hAnsi="Segoe UI" w:cs="Segoe UI"/>
          <w:color w:val="000000"/>
          <w:sz w:val="20"/>
          <w:szCs w:val="20"/>
        </w:rPr>
        <w:t>P2: Discussion of Audience</w:t>
      </w:r>
    </w:p>
    <w:p w:rsidR="00A92B0C" w:rsidRDefault="00A92B0C" w:rsidP="00A92B0C">
      <w:pPr>
        <w:pStyle w:val="yiv3247198129"/>
        <w:shd w:val="clear" w:color="auto" w:fill="FFFFFF"/>
        <w:spacing w:before="0" w:beforeAutospacing="0" w:after="0" w:afterAutospacing="0"/>
        <w:rPr>
          <w:rFonts w:ascii="Segoe UI" w:hAnsi="Segoe UI" w:cs="Segoe UI"/>
          <w:color w:val="000000"/>
          <w:sz w:val="20"/>
          <w:szCs w:val="20"/>
        </w:rPr>
      </w:pPr>
      <w:r>
        <w:rPr>
          <w:rStyle w:val="yiv32471981291"/>
          <w:rFonts w:ascii="Segoe UI" w:hAnsi="Segoe UI" w:cs="Segoe UI"/>
          <w:color w:val="000000"/>
          <w:sz w:val="20"/>
          <w:szCs w:val="20"/>
        </w:rPr>
        <w:t>P3: Discussion of Persona</w:t>
      </w:r>
    </w:p>
    <w:p w:rsidR="00A92B0C" w:rsidRDefault="00A92B0C" w:rsidP="00A92B0C">
      <w:pPr>
        <w:pStyle w:val="yiv3247198129"/>
        <w:shd w:val="clear" w:color="auto" w:fill="FFFFFF"/>
        <w:spacing w:before="0" w:beforeAutospacing="0" w:after="0" w:afterAutospacing="0"/>
        <w:rPr>
          <w:rFonts w:ascii="Segoe UI" w:hAnsi="Segoe UI" w:cs="Segoe UI"/>
          <w:color w:val="000000"/>
          <w:sz w:val="20"/>
          <w:szCs w:val="20"/>
        </w:rPr>
      </w:pPr>
      <w:r>
        <w:rPr>
          <w:rStyle w:val="yiv32471981291"/>
          <w:rFonts w:ascii="Segoe UI" w:hAnsi="Segoe UI" w:cs="Segoe UI"/>
          <w:color w:val="000000"/>
          <w:sz w:val="20"/>
          <w:szCs w:val="20"/>
        </w:rPr>
        <w:t>P4 (and P5, if needed): Discussion of Argument</w:t>
      </w:r>
    </w:p>
    <w:p w:rsidR="00A92B0C" w:rsidRDefault="00A92B0C" w:rsidP="00A92B0C">
      <w:pPr>
        <w:pStyle w:val="yiv3247198129"/>
        <w:shd w:val="clear" w:color="auto" w:fill="FFFFFF"/>
        <w:spacing w:before="0" w:beforeAutospacing="0" w:after="0" w:afterAutospacing="0"/>
        <w:rPr>
          <w:rFonts w:ascii="Segoe UI" w:hAnsi="Segoe UI" w:cs="Segoe UI"/>
          <w:color w:val="000000"/>
          <w:sz w:val="20"/>
          <w:szCs w:val="20"/>
        </w:rPr>
      </w:pPr>
      <w:r>
        <w:rPr>
          <w:rStyle w:val="yiv32471981291"/>
          <w:rFonts w:ascii="Segoe UI" w:hAnsi="Segoe UI" w:cs="Segoe UI"/>
          <w:color w:val="000000"/>
          <w:sz w:val="20"/>
          <w:szCs w:val="20"/>
        </w:rPr>
        <w:t>Conclusion: Evaluation of the essay.  How successfully does the piece accomplish </w:t>
      </w:r>
    </w:p>
    <w:p w:rsidR="00A92B0C" w:rsidRDefault="00A92B0C" w:rsidP="00A92B0C">
      <w:pPr>
        <w:pStyle w:val="yiv3247198129"/>
        <w:shd w:val="clear" w:color="auto" w:fill="FFFFFF"/>
        <w:spacing w:before="0" w:beforeAutospacing="0" w:after="0" w:afterAutospacing="0"/>
        <w:rPr>
          <w:rFonts w:ascii="Segoe UI" w:hAnsi="Segoe UI" w:cs="Segoe UI"/>
          <w:color w:val="000000"/>
          <w:sz w:val="20"/>
          <w:szCs w:val="20"/>
        </w:rPr>
      </w:pPr>
      <w:proofErr w:type="gramStart"/>
      <w:r>
        <w:rPr>
          <w:rStyle w:val="yiv32471981291"/>
          <w:rFonts w:ascii="Segoe UI" w:hAnsi="Segoe UI" w:cs="Segoe UI"/>
          <w:color w:val="000000"/>
          <w:sz w:val="20"/>
          <w:szCs w:val="20"/>
        </w:rPr>
        <w:t>its</w:t>
      </w:r>
      <w:proofErr w:type="gramEnd"/>
      <w:r>
        <w:rPr>
          <w:rStyle w:val="yiv32471981291"/>
          <w:rFonts w:ascii="Segoe UI" w:hAnsi="Segoe UI" w:cs="Segoe UI"/>
          <w:color w:val="000000"/>
          <w:sz w:val="20"/>
          <w:szCs w:val="20"/>
        </w:rPr>
        <w:t xml:space="preserve"> purpose and support its argument?  Any weaknesses?  Any particular strengths?</w:t>
      </w:r>
    </w:p>
    <w:p w:rsidR="00AF0759" w:rsidRDefault="00A92B0C">
      <w:r>
        <w:rPr>
          <w:rFonts w:ascii="Helvetica" w:hAnsi="Helvetica" w:cs="Helvetica"/>
          <w:color w:val="4B4F56"/>
          <w:sz w:val="18"/>
          <w:szCs w:val="18"/>
          <w:shd w:val="clear" w:color="auto" w:fill="FEFEFE"/>
        </w:rPr>
        <w:t>The final exam is due on or before Saturday, 6/25 by midnight. No late essays will be accepted. Directions: Using the rhetorical square as a tool, write an essay analyzing one of the following options from The Norton Reader</w:t>
      </w:r>
      <w:r>
        <w:rPr>
          <w:rFonts w:ascii="Helvetica" w:hAnsi="Helvetica" w:cs="Helvetica"/>
          <w:color w:val="4B4F56"/>
          <w:sz w:val="18"/>
          <w:szCs w:val="18"/>
          <w:shd w:val="clear" w:color="auto" w:fill="FEFEFE"/>
        </w:rPr>
        <w:t xml:space="preserve"> 13</w:t>
      </w:r>
      <w:r w:rsidRPr="00A92B0C">
        <w:rPr>
          <w:rFonts w:ascii="Helvetica" w:hAnsi="Helvetica" w:cs="Helvetica"/>
          <w:color w:val="4B4F56"/>
          <w:sz w:val="18"/>
          <w:szCs w:val="18"/>
          <w:shd w:val="clear" w:color="auto" w:fill="FEFEFE"/>
          <w:vertAlign w:val="superscript"/>
        </w:rPr>
        <w:t>th</w:t>
      </w:r>
      <w:r>
        <w:rPr>
          <w:rFonts w:ascii="Helvetica" w:hAnsi="Helvetica" w:cs="Helvetica"/>
          <w:color w:val="4B4F56"/>
          <w:sz w:val="18"/>
          <w:szCs w:val="18"/>
          <w:shd w:val="clear" w:color="auto" w:fill="FEFEFE"/>
        </w:rPr>
        <w:t xml:space="preserve"> </w:t>
      </w:r>
      <w:proofErr w:type="gramStart"/>
      <w:r>
        <w:rPr>
          <w:rFonts w:ascii="Helvetica" w:hAnsi="Helvetica" w:cs="Helvetica"/>
          <w:color w:val="4B4F56"/>
          <w:sz w:val="18"/>
          <w:szCs w:val="18"/>
          <w:shd w:val="clear" w:color="auto" w:fill="FEFEFE"/>
        </w:rPr>
        <w:t>edition</w:t>
      </w:r>
      <w:bookmarkStart w:id="0" w:name="_GoBack"/>
      <w:bookmarkEnd w:id="0"/>
      <w:r>
        <w:rPr>
          <w:rFonts w:ascii="Helvetica" w:hAnsi="Helvetica" w:cs="Helvetica"/>
          <w:color w:val="4B4F56"/>
          <w:sz w:val="18"/>
          <w:szCs w:val="18"/>
          <w:shd w:val="clear" w:color="auto" w:fill="FEFEFE"/>
        </w:rPr>
        <w:t xml:space="preserve"> </w:t>
      </w:r>
      <w:r>
        <w:rPr>
          <w:rFonts w:ascii="Helvetica" w:hAnsi="Helvetica" w:cs="Helvetica"/>
          <w:color w:val="4B4F56"/>
          <w:sz w:val="18"/>
          <w:szCs w:val="18"/>
          <w:shd w:val="clear" w:color="auto" w:fill="FEFEFE"/>
        </w:rPr>
        <w:t>.</w:t>
      </w:r>
      <w:proofErr w:type="gramEnd"/>
      <w:r>
        <w:rPr>
          <w:rFonts w:ascii="Helvetica" w:hAnsi="Helvetica" w:cs="Helvetica"/>
          <w:color w:val="4B4F56"/>
          <w:sz w:val="18"/>
          <w:szCs w:val="18"/>
          <w:shd w:val="clear" w:color="auto" w:fill="FEFEFE"/>
        </w:rPr>
        <w:t xml:space="preserve"> You may want to use the outline suggested on the bottom of the Rhetorical Analysis handout as a model for the structure of your essay. a. Molly Ivins, “Get a Knife, Get a Dog, but Get Rid of Guns,” p. 323 b. Michael Levin, “The Case for Torture” p. 647 c. William Faulkner, “Noble Prize Award Speech” p. 871</w:t>
      </w:r>
    </w:p>
    <w:sectPr w:rsidR="00AF07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B0C"/>
    <w:rsid w:val="00A92B0C"/>
    <w:rsid w:val="00B56FA0"/>
    <w:rsid w:val="00FB1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7BEFC6-5A53-4F25-B2BF-30E28ABE9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3247198129">
    <w:name w:val="yiv3247198129"/>
    <w:basedOn w:val="Normal"/>
    <w:rsid w:val="00A92B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32471981291">
    <w:name w:val="yiv32471981291"/>
    <w:basedOn w:val="DefaultParagraphFont"/>
    <w:rsid w:val="00A92B0C"/>
  </w:style>
  <w:style w:type="character" w:customStyle="1" w:styleId="apple-converted-space">
    <w:name w:val="apple-converted-space"/>
    <w:basedOn w:val="DefaultParagraphFont"/>
    <w:rsid w:val="00A92B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2066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307</Words>
  <Characters>1753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Cheatham</dc:creator>
  <cp:keywords/>
  <dc:description/>
  <cp:lastModifiedBy>Tyler Cheatham</cp:lastModifiedBy>
  <cp:revision>1</cp:revision>
  <dcterms:created xsi:type="dcterms:W3CDTF">2016-06-16T09:42:00Z</dcterms:created>
  <dcterms:modified xsi:type="dcterms:W3CDTF">2016-06-16T09:44:00Z</dcterms:modified>
</cp:coreProperties>
</file>